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E9" w:rsidRDefault="004E07BA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Программа Всероссийского фестиваля </w:t>
      </w:r>
    </w:p>
    <w:p w:rsidR="00896CE9" w:rsidRDefault="004E07BA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исторической реконструкции «Элбэдэн»</w:t>
      </w:r>
    </w:p>
    <w:p w:rsidR="00896CE9" w:rsidRDefault="00896CE9">
      <w:pPr>
        <w:spacing w:after="0" w:line="276" w:lineRule="auto"/>
        <w:ind w:firstLine="567"/>
        <w:jc w:val="center"/>
        <w:rPr>
          <w:rFonts w:ascii="Times New Roman" w:hAnsi="Times New Roman"/>
          <w:b/>
          <w:sz w:val="14"/>
        </w:rPr>
      </w:pPr>
    </w:p>
    <w:p w:rsidR="00896CE9" w:rsidRDefault="004E07BA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Даты проведения</w:t>
      </w:r>
      <w:r>
        <w:rPr>
          <w:rFonts w:ascii="Times New Roman" w:hAnsi="Times New Roman"/>
          <w:sz w:val="28"/>
        </w:rPr>
        <w:t xml:space="preserve">: 21-22 июня 2025г.  </w:t>
      </w:r>
    </w:p>
    <w:p w:rsidR="00896CE9" w:rsidRDefault="004E07BA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</w:t>
      </w:r>
      <w:r>
        <w:rPr>
          <w:rFonts w:ascii="Times New Roman" w:hAnsi="Times New Roman"/>
          <w:sz w:val="28"/>
        </w:rPr>
        <w:t>: с. Альвидино Пестречинского района РТ</w:t>
      </w:r>
    </w:p>
    <w:p w:rsidR="00896CE9" w:rsidRDefault="004E07BA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Возраст: 6+</w:t>
      </w:r>
    </w:p>
    <w:p w:rsidR="00896CE9" w:rsidRDefault="00896CE9">
      <w:pPr>
        <w:spacing w:after="0" w:line="276" w:lineRule="auto"/>
        <w:ind w:firstLine="567"/>
        <w:jc w:val="both"/>
        <w:rPr>
          <w:rFonts w:ascii="Times New Roman" w:hAnsi="Times New Roman"/>
          <w:sz w:val="14"/>
        </w:rPr>
      </w:pPr>
    </w:p>
    <w:p w:rsidR="00896CE9" w:rsidRDefault="004E07BA">
      <w:pPr>
        <w:spacing w:after="0" w:line="276" w:lineRule="auto"/>
        <w:ind w:firstLine="567"/>
        <w:rPr>
          <w:rFonts w:ascii="Times New Roman" w:hAnsi="Times New Roman"/>
          <w:b/>
          <w:sz w:val="28"/>
        </w:rPr>
      </w:pPr>
      <w:bookmarkStart w:id="1" w:name="_lo2kfgyreoe3"/>
      <w:bookmarkEnd w:id="1"/>
      <w:r>
        <w:rPr>
          <w:rFonts w:ascii="Times New Roman" w:hAnsi="Times New Roman"/>
          <w:b/>
          <w:sz w:val="28"/>
        </w:rPr>
        <w:t xml:space="preserve">                                          Программа на 21 июня</w:t>
      </w:r>
    </w:p>
    <w:p w:rsidR="00896CE9" w:rsidRDefault="00896CE9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</w:p>
    <w:tbl>
      <w:tblPr>
        <w:tblStyle w:val="a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2687"/>
      </w:tblGrid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исторических интерактивных площадок, музея П.М. Гаврилова, выставки, мастер-классы, выставка ретро автомобилей, </w:t>
            </w:r>
            <w:proofErr w:type="gramStart"/>
            <w:r>
              <w:rPr>
                <w:rFonts w:ascii="Times New Roman" w:hAnsi="Times New Roman"/>
                <w:sz w:val="28"/>
              </w:rPr>
              <w:t>исторический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интерактивная </w:t>
            </w:r>
          </w:p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зона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13.00- 14.00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концертная программа проекта «Голос» г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Уфа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большая сцена 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14.00-14.30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-театральное представление;</w:t>
            </w:r>
          </w:p>
          <w:p w:rsidR="00896CE9" w:rsidRDefault="004E07BA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-торжественное открытие фестиваля Главой Пестречинского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</w:rPr>
              <w:t>Р.А.Сулеймановым</w:t>
            </w:r>
            <w:proofErr w:type="spellEnd"/>
            <w:r>
              <w:rPr>
                <w:rFonts w:ascii="Times New Roman" w:hAnsi="Times New Roman"/>
                <w:sz w:val="28"/>
              </w:rPr>
              <w:t>;</w:t>
            </w:r>
          </w:p>
          <w:p w:rsidR="00896CE9" w:rsidRDefault="004E07BA">
            <w:pPr>
              <w:spacing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-выступление почетных гостей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сцена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14.30-15.00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Концертная программа /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вип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проход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сцена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15.00-16.00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реконструкция</w:t>
            </w:r>
            <w:r>
              <w:rPr>
                <w:rFonts w:ascii="Times New Roman" w:hAnsi="Times New Roman"/>
                <w:b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Я-крепость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, веду бой»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площадка реконструкции 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16.00-19.00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исторических интерактивных площадок, музея П.М. Гаврилова, выставки, мастер-классы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интерактивная </w:t>
            </w:r>
          </w:p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зона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17.00-19.00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концертная программа </w:t>
            </w:r>
          </w:p>
          <w:p w:rsidR="00896CE9" w:rsidRDefault="00896CE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малая сцена 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16.00-18.00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 класс по  </w:t>
            </w:r>
            <w:r>
              <w:rPr>
                <w:rFonts w:ascii="Times New Roman" w:hAnsi="Times New Roman"/>
                <w:sz w:val="28"/>
              </w:rPr>
              <w:t>танцам военных лет</w:t>
            </w:r>
          </w:p>
          <w:p w:rsidR="00896CE9" w:rsidRDefault="00896CE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интерактивная </w:t>
            </w:r>
          </w:p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зона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18.00-19.00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показательные выступления конных клубов (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</w:rPr>
              <w:t>льяновск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«Боевые искусства кавалерии» и «Кони Альвидино») </w:t>
            </w:r>
          </w:p>
          <w:p w:rsidR="00896CE9" w:rsidRDefault="00896CE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площадка реконструкции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19.00-20.00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 казачьей песни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сцена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20.00-21.00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концертная </w:t>
            </w:r>
            <w:r>
              <w:rPr>
                <w:rFonts w:ascii="Times New Roman" w:hAnsi="Times New Roman"/>
                <w:b/>
                <w:sz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О.Газманова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и  группы «Эскадрон»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сцена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21.00-23.00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Фильм  под открытым небом «Офицеры»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сцена</w:t>
            </w:r>
          </w:p>
        </w:tc>
      </w:tr>
    </w:tbl>
    <w:p w:rsidR="00896CE9" w:rsidRDefault="00896CE9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896CE9" w:rsidRDefault="00896CE9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896CE9" w:rsidRDefault="004E07BA">
      <w:pPr>
        <w:spacing w:after="0" w:line="276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Программа на 22 июня</w:t>
      </w:r>
    </w:p>
    <w:p w:rsidR="00896CE9" w:rsidRDefault="00896CE9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2687"/>
      </w:tblGrid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04.15-05.30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реконструкция «Вторжение» </w:t>
            </w:r>
          </w:p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Акция «Свеча памяти»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берег </w:t>
            </w:r>
            <w:proofErr w:type="spellStart"/>
            <w:r>
              <w:rPr>
                <w:rFonts w:ascii="Times New Roman" w:hAnsi="Times New Roman"/>
                <w:sz w:val="28"/>
              </w:rPr>
              <w:t>р</w:t>
            </w:r>
            <w:proofErr w:type="gramStart"/>
            <w:r>
              <w:rPr>
                <w:rFonts w:ascii="Times New Roman" w:hAnsi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</w:rPr>
              <w:t>еша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11.00- 15.00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исторических  интерактивных площадок,  музея П.М.Гаврилова, выставки, мастер-классы, выставка современного оружия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интерактивная зона 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11.00-13.30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спектакль/ концертная программа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малая сцена 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13.30-13.45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акция памяти </w:t>
            </w:r>
            <w:r>
              <w:rPr>
                <w:rFonts w:ascii="Times New Roman" w:hAnsi="Times New Roman"/>
                <w:sz w:val="28"/>
              </w:rPr>
              <w:t>у бюста П.М.Гаврилова</w:t>
            </w:r>
          </w:p>
          <w:p w:rsidR="00896CE9" w:rsidRDefault="00896CE9">
            <w:pPr>
              <w:spacing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896CE9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13.45-</w:t>
            </w:r>
          </w:p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 памяти, реконструкция парада Победы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896CE9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14.00 -15.00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реконструкция «У стен Кенигсберга»</w:t>
            </w:r>
          </w:p>
          <w:p w:rsidR="00896CE9" w:rsidRDefault="00896CE9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площадка реконструкции</w:t>
            </w:r>
          </w:p>
        </w:tc>
      </w:tr>
      <w:tr w:rsidR="00896CE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15.00-16.00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4E07BA">
            <w:pPr>
              <w:spacing w:line="276" w:lineRule="auto"/>
              <w:jc w:val="bot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28"/>
              </w:rPr>
              <w:t xml:space="preserve">вручение  подарков, наград, фото пауза. </w:t>
            </w:r>
            <w:r>
              <w:rPr>
                <w:rFonts w:ascii="Times New Roman" w:hAnsi="Times New Roman"/>
                <w:sz w:val="28"/>
              </w:rPr>
              <w:tab/>
              <w:t xml:space="preserve"> </w:t>
            </w:r>
          </w:p>
          <w:p w:rsidR="00896CE9" w:rsidRDefault="004E07BA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завершение фестиваля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E9" w:rsidRDefault="00896CE9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96CE9" w:rsidRDefault="00896CE9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896CE9" w:rsidRDefault="00896CE9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896CE9" w:rsidRDefault="004E07BA">
      <w:pPr>
        <w:spacing w:after="0" w:line="276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896CE9" w:rsidRDefault="00896CE9"/>
    <w:sectPr w:rsidR="00896CE9">
      <w:pgSz w:w="11906" w:h="16838"/>
      <w:pgMar w:top="709" w:right="850" w:bottom="709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96CE9"/>
    <w:rsid w:val="004E07BA"/>
    <w:rsid w:val="008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semiHidden/>
    <w:unhideWhenUsed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semiHidden/>
    <w:unhideWhenUsed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2</cp:revision>
  <dcterms:created xsi:type="dcterms:W3CDTF">2025-06-16T03:37:00Z</dcterms:created>
  <dcterms:modified xsi:type="dcterms:W3CDTF">2025-06-16T03:37:00Z</dcterms:modified>
</cp:coreProperties>
</file>